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2"/>
        <w:pageBreakBefore w:val="0"/>
        <w:rPr>
          <w:rFonts w:ascii="Verdana" w:cs="Verdana" w:eastAsia="Verdana" w:hAnsi="Verdana"/>
          <w:sz w:val="20"/>
          <w:szCs w:val="20"/>
        </w:rPr>
      </w:pPr>
      <w:bookmarkStart w:colFirst="0" w:colLast="0" w:name="_v6dazvmm7si3" w:id="0"/>
      <w:bookmarkEnd w:id="0"/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Here is an easy way to introduce a new kaupapa for discussion. Use this activity to find out what ākonga already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know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about ‘pūrākau’ and the type of language that is used to write pūrākau.</w:t>
      </w:r>
    </w:p>
    <w:p w:rsidR="00000000" w:rsidDel="00000000" w:rsidP="00000000" w:rsidRDefault="00000000" w:rsidRPr="00000000" w14:paraId="00000002">
      <w:pPr>
        <w:pStyle w:val="Heading2"/>
        <w:pageBreakBefore w:val="0"/>
        <w:rPr>
          <w:rFonts w:ascii="Verdana" w:cs="Verdana" w:eastAsia="Verdana" w:hAnsi="Verdana"/>
          <w:b w:val="1"/>
          <w:sz w:val="24"/>
          <w:szCs w:val="24"/>
        </w:rPr>
      </w:pPr>
      <w:bookmarkStart w:colFirst="0" w:colLast="0" w:name="_3db8uwqv0zav" w:id="1"/>
      <w:bookmarkEnd w:id="1"/>
      <w:r w:rsidDel="00000000" w:rsidR="00000000" w:rsidRPr="00000000">
        <w:rPr>
          <w:rFonts w:ascii="Verdana" w:cs="Verdana" w:eastAsia="Verdana" w:hAnsi="Verdana"/>
          <w:b w:val="1"/>
          <w:sz w:val="24"/>
          <w:szCs w:val="24"/>
          <w:rtl w:val="0"/>
        </w:rPr>
        <w:t xml:space="preserve">ŌHIA MANOMANO | Brainstorm</w:t>
      </w:r>
    </w:p>
    <w:p w:rsidR="00000000" w:rsidDel="00000000" w:rsidP="00000000" w:rsidRDefault="00000000" w:rsidRPr="00000000" w14:paraId="00000003">
      <w:pPr>
        <w:pageBreakBefore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Here are some example questions to ask your ākonga. Add others to find out about a specific pūrākau you will be reading. </w:t>
      </w:r>
    </w:p>
    <w:p w:rsidR="00000000" w:rsidDel="00000000" w:rsidP="00000000" w:rsidRDefault="00000000" w:rsidRPr="00000000" w14:paraId="00000004">
      <w:pPr>
        <w:pStyle w:val="Heading3"/>
        <w:pageBreakBefore w:val="0"/>
        <w:rPr>
          <w:rFonts w:ascii="Verdana" w:cs="Verdana" w:eastAsia="Verdana" w:hAnsi="Verdana"/>
          <w:b w:val="1"/>
          <w:color w:val="000000"/>
          <w:sz w:val="24"/>
          <w:szCs w:val="24"/>
        </w:rPr>
      </w:pPr>
      <w:bookmarkStart w:colFirst="0" w:colLast="0" w:name="_bdpfa64vul0p" w:id="2"/>
      <w:bookmarkEnd w:id="2"/>
      <w:r w:rsidDel="00000000" w:rsidR="00000000" w:rsidRPr="00000000">
        <w:rPr>
          <w:rFonts w:ascii="Verdana" w:cs="Verdana" w:eastAsia="Verdana" w:hAnsi="Verdana"/>
          <w:b w:val="1"/>
          <w:color w:val="000000"/>
          <w:sz w:val="24"/>
          <w:szCs w:val="24"/>
          <w:rtl w:val="0"/>
        </w:rPr>
        <w:t xml:space="preserve">Tauira pātai:</w:t>
      </w:r>
    </w:p>
    <w:p w:rsidR="00000000" w:rsidDel="00000000" w:rsidP="00000000" w:rsidRDefault="00000000" w:rsidRPr="00000000" w14:paraId="00000005">
      <w:pPr>
        <w:pageBreakBefore w:val="0"/>
        <w:widowControl w:val="0"/>
        <w:numPr>
          <w:ilvl w:val="0"/>
          <w:numId w:val="2"/>
        </w:numPr>
        <w:spacing w:line="240" w:lineRule="auto"/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He aha tēnei mea te pūrākau? </w:t>
      </w:r>
    </w:p>
    <w:p w:rsidR="00000000" w:rsidDel="00000000" w:rsidP="00000000" w:rsidRDefault="00000000" w:rsidRPr="00000000" w14:paraId="00000006">
      <w:pPr>
        <w:pageBreakBefore w:val="0"/>
        <w:widowControl w:val="0"/>
        <w:spacing w:line="240" w:lineRule="auto"/>
        <w:ind w:left="720" w:firstLine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What is a pūrākau?</w:t>
      </w:r>
    </w:p>
    <w:p w:rsidR="00000000" w:rsidDel="00000000" w:rsidP="00000000" w:rsidRDefault="00000000" w:rsidRPr="00000000" w14:paraId="00000007">
      <w:pPr>
        <w:pageBreakBefore w:val="0"/>
        <w:widowControl w:val="0"/>
        <w:spacing w:line="240" w:lineRule="auto"/>
        <w:ind w:left="720" w:firstLine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widowControl w:val="0"/>
        <w:numPr>
          <w:ilvl w:val="0"/>
          <w:numId w:val="2"/>
        </w:numPr>
        <w:spacing w:line="240" w:lineRule="auto"/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Ki ō koutou whakaaro, he aha i tīkina atu ai tēnei kupu hai ingoa mō tēnei momo pakiwaitara? </w:t>
      </w:r>
    </w:p>
    <w:p w:rsidR="00000000" w:rsidDel="00000000" w:rsidP="00000000" w:rsidRDefault="00000000" w:rsidRPr="00000000" w14:paraId="00000009">
      <w:pPr>
        <w:pageBreakBefore w:val="0"/>
        <w:widowControl w:val="0"/>
        <w:spacing w:line="240" w:lineRule="auto"/>
        <w:ind w:left="720" w:firstLine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Why do you think this is the name given for this type of story?</w:t>
      </w:r>
    </w:p>
    <w:p w:rsidR="00000000" w:rsidDel="00000000" w:rsidP="00000000" w:rsidRDefault="00000000" w:rsidRPr="00000000" w14:paraId="0000000A">
      <w:pPr>
        <w:pageBreakBefore w:val="0"/>
        <w:widowControl w:val="0"/>
        <w:spacing w:line="240" w:lineRule="auto"/>
        <w:ind w:left="720" w:firstLine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widowControl w:val="0"/>
        <w:numPr>
          <w:ilvl w:val="0"/>
          <w:numId w:val="2"/>
        </w:numPr>
        <w:spacing w:line="240" w:lineRule="auto"/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He aha rā te tino pūtake o te pūrākau?</w:t>
      </w:r>
    </w:p>
    <w:p w:rsidR="00000000" w:rsidDel="00000000" w:rsidP="00000000" w:rsidRDefault="00000000" w:rsidRPr="00000000" w14:paraId="0000000C">
      <w:pPr>
        <w:pageBreakBefore w:val="0"/>
        <w:widowControl w:val="0"/>
        <w:spacing w:line="240" w:lineRule="auto"/>
        <w:ind w:left="720" w:firstLine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What is the objective of pūrākau?</w:t>
      </w:r>
    </w:p>
    <w:p w:rsidR="00000000" w:rsidDel="00000000" w:rsidP="00000000" w:rsidRDefault="00000000" w:rsidRPr="00000000" w14:paraId="0000000D">
      <w:pPr>
        <w:pageBreakBefore w:val="0"/>
        <w:widowControl w:val="0"/>
        <w:spacing w:line="240" w:lineRule="auto"/>
        <w:ind w:left="720" w:firstLine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widowControl w:val="0"/>
        <w:numPr>
          <w:ilvl w:val="0"/>
          <w:numId w:val="2"/>
        </w:numPr>
        <w:spacing w:line="240" w:lineRule="auto"/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He aha ngā momo reo ka kitea i te pūrākau?</w:t>
      </w:r>
    </w:p>
    <w:p w:rsidR="00000000" w:rsidDel="00000000" w:rsidP="00000000" w:rsidRDefault="00000000" w:rsidRPr="00000000" w14:paraId="0000000F">
      <w:pPr>
        <w:pageBreakBefore w:val="0"/>
        <w:widowControl w:val="0"/>
        <w:spacing w:line="240" w:lineRule="auto"/>
        <w:ind w:left="720" w:firstLine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What are the types of language identified in pūrākau?</w:t>
      </w:r>
    </w:p>
    <w:p w:rsidR="00000000" w:rsidDel="00000000" w:rsidP="00000000" w:rsidRDefault="00000000" w:rsidRPr="00000000" w14:paraId="00000010">
      <w:pPr>
        <w:pageBreakBefore w:val="0"/>
        <w:widowControl w:val="0"/>
        <w:spacing w:line="240" w:lineRule="auto"/>
        <w:ind w:left="720" w:firstLine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widowControl w:val="0"/>
        <w:numPr>
          <w:ilvl w:val="0"/>
          <w:numId w:val="2"/>
        </w:numPr>
        <w:spacing w:line="240" w:lineRule="auto"/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Ko te pakiwaitara anake te momo pūrākau e mōhio nei koutou?</w:t>
      </w:r>
    </w:p>
    <w:p w:rsidR="00000000" w:rsidDel="00000000" w:rsidP="00000000" w:rsidRDefault="00000000" w:rsidRPr="00000000" w14:paraId="00000012">
      <w:pPr>
        <w:pageBreakBefore w:val="0"/>
        <w:widowControl w:val="0"/>
        <w:spacing w:line="240" w:lineRule="auto"/>
        <w:ind w:left="720" w:firstLine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Is a story the only type of pūrākau you know of?</w:t>
      </w:r>
    </w:p>
    <w:p w:rsidR="00000000" w:rsidDel="00000000" w:rsidP="00000000" w:rsidRDefault="00000000" w:rsidRPr="00000000" w14:paraId="00000013">
      <w:pPr>
        <w:pageBreakBefore w:val="0"/>
        <w:widowControl w:val="0"/>
        <w:spacing w:line="240" w:lineRule="auto"/>
        <w:ind w:left="720" w:firstLine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widowControl w:val="0"/>
        <w:numPr>
          <w:ilvl w:val="0"/>
          <w:numId w:val="2"/>
        </w:numPr>
        <w:spacing w:line="240" w:lineRule="auto"/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He aha ētahi anō momo?</w:t>
      </w:r>
    </w:p>
    <w:p w:rsidR="00000000" w:rsidDel="00000000" w:rsidP="00000000" w:rsidRDefault="00000000" w:rsidRPr="00000000" w14:paraId="00000015">
      <w:pPr>
        <w:pageBreakBefore w:val="0"/>
        <w:widowControl w:val="0"/>
        <w:spacing w:line="240" w:lineRule="auto"/>
        <w:ind w:left="720" w:firstLine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What are some other text types that are pūrākau?</w:t>
      </w:r>
    </w:p>
    <w:p w:rsidR="00000000" w:rsidDel="00000000" w:rsidP="00000000" w:rsidRDefault="00000000" w:rsidRPr="00000000" w14:paraId="00000016">
      <w:pPr>
        <w:pageBreakBefore w:val="0"/>
        <w:widowControl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3"/>
        <w:pageBreakBefore w:val="0"/>
        <w:widowControl w:val="0"/>
        <w:spacing w:line="240" w:lineRule="auto"/>
        <w:rPr/>
      </w:pPr>
      <w:bookmarkStart w:colFirst="0" w:colLast="0" w:name="_opa7uqjuox4p" w:id="3"/>
      <w:bookmarkEnd w:id="3"/>
      <w:r w:rsidDel="00000000" w:rsidR="00000000" w:rsidRPr="00000000">
        <w:rPr>
          <w:rFonts w:ascii="Verdana" w:cs="Verdana" w:eastAsia="Verdana" w:hAnsi="Verdana"/>
          <w:b w:val="1"/>
          <w:color w:val="000000"/>
          <w:sz w:val="24"/>
          <w:szCs w:val="24"/>
          <w:rtl w:val="0"/>
        </w:rPr>
        <w:t xml:space="preserve">He mahi atu anō | Alternative activities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8">
      <w:pPr>
        <w:pageBreakBefore w:val="0"/>
        <w:widowControl w:val="0"/>
        <w:spacing w:line="240" w:lineRule="auto"/>
        <w:rPr>
          <w:rFonts w:ascii="Verdana" w:cs="Verdana" w:eastAsia="Verdana" w:hAnsi="Verdana"/>
          <w:b w:val="1"/>
        </w:rPr>
      </w:pPr>
      <w:hyperlink r:id="rId6">
        <w:r w:rsidDel="00000000" w:rsidR="00000000" w:rsidRPr="00000000">
          <w:rPr>
            <w:rFonts w:ascii="Verdana" w:cs="Verdana" w:eastAsia="Verdana" w:hAnsi="Verdana"/>
            <w:b w:val="1"/>
            <w:color w:val="1155cc"/>
            <w:u w:val="single"/>
            <w:rtl w:val="0"/>
          </w:rPr>
          <w:t xml:space="preserve">Padlet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widowControl w:val="0"/>
        <w:numPr>
          <w:ilvl w:val="0"/>
          <w:numId w:val="4"/>
        </w:numPr>
        <w:spacing w:line="240" w:lineRule="auto"/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Create a board of information about ‘pūrākau’</w:t>
      </w:r>
    </w:p>
    <w:p w:rsidR="00000000" w:rsidDel="00000000" w:rsidP="00000000" w:rsidRDefault="00000000" w:rsidRPr="00000000" w14:paraId="0000001A">
      <w:pPr>
        <w:pageBreakBefore w:val="0"/>
        <w:widowControl w:val="0"/>
        <w:numPr>
          <w:ilvl w:val="0"/>
          <w:numId w:val="4"/>
        </w:numPr>
        <w:spacing w:line="240" w:lineRule="auto"/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Link photos, video or music to add interest to your board</w:t>
      </w:r>
    </w:p>
    <w:p w:rsidR="00000000" w:rsidDel="00000000" w:rsidP="00000000" w:rsidRDefault="00000000" w:rsidRPr="00000000" w14:paraId="0000001B">
      <w:pPr>
        <w:pageBreakBefore w:val="0"/>
        <w:widowControl w:val="0"/>
        <w:numPr>
          <w:ilvl w:val="0"/>
          <w:numId w:val="4"/>
        </w:numPr>
        <w:spacing w:line="240" w:lineRule="auto"/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Easily create new posts, copy and paste from other documents, and share with others</w:t>
      </w:r>
    </w:p>
    <w:p w:rsidR="00000000" w:rsidDel="00000000" w:rsidP="00000000" w:rsidRDefault="00000000" w:rsidRPr="00000000" w14:paraId="0000001C">
      <w:pPr>
        <w:pageBreakBefore w:val="0"/>
        <w:widowControl w:val="0"/>
        <w:numPr>
          <w:ilvl w:val="0"/>
          <w:numId w:val="4"/>
        </w:numPr>
        <w:spacing w:line="240" w:lineRule="auto"/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The more you add, the more information gathered about your kaupapa.</w:t>
      </w:r>
    </w:p>
    <w:p w:rsidR="00000000" w:rsidDel="00000000" w:rsidP="00000000" w:rsidRDefault="00000000" w:rsidRPr="00000000" w14:paraId="0000001D">
      <w:pPr>
        <w:pageBreakBefore w:val="0"/>
        <w:widowControl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widowControl w:val="0"/>
        <w:spacing w:line="240" w:lineRule="auto"/>
        <w:rPr>
          <w:rFonts w:ascii="Verdana" w:cs="Verdana" w:eastAsia="Verdana" w:hAnsi="Verdana"/>
          <w:b w:val="1"/>
        </w:rPr>
      </w:pPr>
      <w:hyperlink r:id="rId7">
        <w:r w:rsidDel="00000000" w:rsidR="00000000" w:rsidRPr="00000000">
          <w:rPr>
            <w:rFonts w:ascii="Verdana" w:cs="Verdana" w:eastAsia="Verdana" w:hAnsi="Verdana"/>
            <w:b w:val="1"/>
            <w:color w:val="1155cc"/>
            <w:u w:val="single"/>
            <w:rtl w:val="0"/>
          </w:rPr>
          <w:t xml:space="preserve">Answer Garden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ageBreakBefore w:val="0"/>
        <w:widowControl w:val="0"/>
        <w:numPr>
          <w:ilvl w:val="0"/>
          <w:numId w:val="3"/>
        </w:numPr>
        <w:spacing w:line="240" w:lineRule="auto"/>
        <w:ind w:left="720" w:hanging="36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Plant a question and grow answers!</w:t>
      </w:r>
    </w:p>
    <w:p w:rsidR="00000000" w:rsidDel="00000000" w:rsidP="00000000" w:rsidRDefault="00000000" w:rsidRPr="00000000" w14:paraId="00000020">
      <w:pPr>
        <w:pageBreakBefore w:val="0"/>
        <w:widowControl w:val="0"/>
        <w:numPr>
          <w:ilvl w:val="0"/>
          <w:numId w:val="3"/>
        </w:numPr>
        <w:spacing w:line="240" w:lineRule="auto"/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An easy way to collect answers from ākonga without having to write it all on the board</w:t>
      </w:r>
    </w:p>
    <w:p w:rsidR="00000000" w:rsidDel="00000000" w:rsidP="00000000" w:rsidRDefault="00000000" w:rsidRPr="00000000" w14:paraId="00000021">
      <w:pPr>
        <w:pageBreakBefore w:val="0"/>
        <w:widowControl w:val="0"/>
        <w:numPr>
          <w:ilvl w:val="0"/>
          <w:numId w:val="3"/>
        </w:numPr>
        <w:spacing w:line="240" w:lineRule="auto"/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Create a question and share the link for ākonga to contribute simultaneously</w:t>
      </w:r>
    </w:p>
    <w:p w:rsidR="00000000" w:rsidDel="00000000" w:rsidP="00000000" w:rsidRDefault="00000000" w:rsidRPr="00000000" w14:paraId="00000022">
      <w:pPr>
        <w:pageBreakBefore w:val="0"/>
        <w:widowControl w:val="0"/>
        <w:numPr>
          <w:ilvl w:val="0"/>
          <w:numId w:val="3"/>
        </w:numPr>
        <w:spacing w:line="240" w:lineRule="auto"/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On completion, key words will be noticed easily.</w:t>
      </w:r>
    </w:p>
    <w:p w:rsidR="00000000" w:rsidDel="00000000" w:rsidP="00000000" w:rsidRDefault="00000000" w:rsidRPr="00000000" w14:paraId="00000023">
      <w:pPr>
        <w:pageBreakBefore w:val="0"/>
        <w:widowControl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widowControl w:val="0"/>
        <w:spacing w:line="240" w:lineRule="auto"/>
        <w:rPr>
          <w:rFonts w:ascii="Verdana" w:cs="Verdana" w:eastAsia="Verdana" w:hAnsi="Verdana"/>
          <w:b w:val="1"/>
        </w:rPr>
      </w:pPr>
      <w:hyperlink r:id="rId8">
        <w:r w:rsidDel="00000000" w:rsidR="00000000" w:rsidRPr="00000000">
          <w:rPr>
            <w:rFonts w:ascii="Verdana" w:cs="Verdana" w:eastAsia="Verdana" w:hAnsi="Verdana"/>
            <w:b w:val="1"/>
            <w:color w:val="1155cc"/>
            <w:u w:val="single"/>
            <w:rtl w:val="0"/>
          </w:rPr>
          <w:t xml:space="preserve">Coggle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widowControl w:val="0"/>
        <w:numPr>
          <w:ilvl w:val="0"/>
          <w:numId w:val="1"/>
        </w:numPr>
        <w:spacing w:line="240" w:lineRule="auto"/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Unleash your creativity</w:t>
      </w:r>
    </w:p>
    <w:p w:rsidR="00000000" w:rsidDel="00000000" w:rsidP="00000000" w:rsidRDefault="00000000" w:rsidRPr="00000000" w14:paraId="00000026">
      <w:pPr>
        <w:pageBreakBefore w:val="0"/>
        <w:widowControl w:val="0"/>
        <w:numPr>
          <w:ilvl w:val="0"/>
          <w:numId w:val="1"/>
        </w:numPr>
        <w:spacing w:line="240" w:lineRule="auto"/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Create a mind map for all the ideas gathered during your ‘Ōhia Manomano’</w:t>
      </w:r>
    </w:p>
    <w:p w:rsidR="00000000" w:rsidDel="00000000" w:rsidP="00000000" w:rsidRDefault="00000000" w:rsidRPr="00000000" w14:paraId="00000027">
      <w:pPr>
        <w:pageBreakBefore w:val="0"/>
        <w:widowControl w:val="0"/>
        <w:numPr>
          <w:ilvl w:val="0"/>
          <w:numId w:val="1"/>
        </w:numPr>
        <w:spacing w:line="240" w:lineRule="auto"/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Create branches of information for a central kaupapa, e.g. ‘Pūrākau’</w:t>
      </w:r>
    </w:p>
    <w:p w:rsidR="00000000" w:rsidDel="00000000" w:rsidP="00000000" w:rsidRDefault="00000000" w:rsidRPr="00000000" w14:paraId="00000028">
      <w:pPr>
        <w:pageBreakBefore w:val="0"/>
        <w:widowControl w:val="0"/>
        <w:numPr>
          <w:ilvl w:val="0"/>
          <w:numId w:val="1"/>
        </w:numPr>
        <w:spacing w:line="240" w:lineRule="auto"/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Example branches might include: </w:t>
      </w:r>
    </w:p>
    <w:p w:rsidR="00000000" w:rsidDel="00000000" w:rsidP="00000000" w:rsidRDefault="00000000" w:rsidRPr="00000000" w14:paraId="00000029">
      <w:pPr>
        <w:pageBreakBefore w:val="0"/>
        <w:widowControl w:val="0"/>
        <w:numPr>
          <w:ilvl w:val="1"/>
          <w:numId w:val="1"/>
        </w:numPr>
        <w:spacing w:line="240" w:lineRule="auto"/>
        <w:ind w:left="144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‘Momo Reo’ that is used in pūrākau </w:t>
      </w:r>
    </w:p>
    <w:p w:rsidR="00000000" w:rsidDel="00000000" w:rsidP="00000000" w:rsidRDefault="00000000" w:rsidRPr="00000000" w14:paraId="0000002A">
      <w:pPr>
        <w:pageBreakBefore w:val="0"/>
        <w:widowControl w:val="0"/>
        <w:numPr>
          <w:ilvl w:val="1"/>
          <w:numId w:val="1"/>
        </w:numPr>
        <w:spacing w:line="240" w:lineRule="auto"/>
        <w:ind w:left="144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‘Kiripuaki’ for characters </w:t>
      </w:r>
    </w:p>
    <w:p w:rsidR="00000000" w:rsidDel="00000000" w:rsidP="00000000" w:rsidRDefault="00000000" w:rsidRPr="00000000" w14:paraId="0000002B">
      <w:pPr>
        <w:pageBreakBefore w:val="0"/>
        <w:widowControl w:val="0"/>
        <w:numPr>
          <w:ilvl w:val="1"/>
          <w:numId w:val="1"/>
        </w:numPr>
        <w:spacing w:line="240" w:lineRule="auto"/>
        <w:ind w:left="1440" w:hanging="360"/>
        <w:rPr>
          <w:rFonts w:ascii="Verdana" w:cs="Verdana" w:eastAsia="Verdana" w:hAnsi="Verdana"/>
          <w:u w:val="non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‘Pūtake’ or the fundamental elements of a pūrākau.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widowControl w:val="0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ageBreakBefore w:val="0"/>
        <w:widowControl w:val="0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ageBreakBefore w:val="0"/>
        <w:widowControl w:val="0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ageBreakBefore w:val="0"/>
        <w:widowControl w:val="0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9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0">
    <w:pPr>
      <w:pageBreakBefore w:val="0"/>
      <w:rPr>
        <w:b w:val="1"/>
        <w:sz w:val="30"/>
        <w:szCs w:val="30"/>
      </w:rPr>
    </w:pPr>
    <w:r w:rsidDel="00000000" w:rsidR="00000000" w:rsidRPr="00000000">
      <w:rPr>
        <w:b w:val="1"/>
        <w:sz w:val="30"/>
        <w:szCs w:val="30"/>
        <w:rtl w:val="0"/>
      </w:rPr>
      <w:t xml:space="preserve">HE AHA TE PŪRĀKAU?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hyperlink" Target="https://padlet.com/" TargetMode="External"/><Relationship Id="rId7" Type="http://schemas.openxmlformats.org/officeDocument/2006/relationships/hyperlink" Target="https://answergarden.ch/" TargetMode="External"/><Relationship Id="rId8" Type="http://schemas.openxmlformats.org/officeDocument/2006/relationships/hyperlink" Target="https://coggle.i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